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Wassenberg - Malerarbeiten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01-2026/25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KITA Wassenberg - Malerarbeiten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